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Семинар – практикум</w:t>
      </w:r>
      <w:r>
        <w:rPr>
          <w:rFonts w:ascii="Arial" w:hAnsi="Arial" w:cs="Arial"/>
          <w:color w:val="111111"/>
          <w:sz w:val="27"/>
          <w:szCs w:val="27"/>
        </w:rPr>
        <w:t>: «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Формирование у дошкольников основ безопасности жизнедеятельности</w:t>
      </w:r>
      <w:r>
        <w:rPr>
          <w:rFonts w:ascii="Arial" w:hAnsi="Arial" w:cs="Arial"/>
          <w:color w:val="111111"/>
          <w:sz w:val="27"/>
          <w:szCs w:val="27"/>
        </w:rPr>
        <w:t>».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повышение профессиональной компетентности педагогов по организации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безопасности жизнедеятельности воспитанников</w:t>
      </w:r>
      <w:r>
        <w:rPr>
          <w:rFonts w:ascii="Arial" w:hAnsi="Arial" w:cs="Arial"/>
          <w:color w:val="111111"/>
          <w:sz w:val="27"/>
          <w:szCs w:val="27"/>
        </w:rPr>
        <w:t>, используя разнообразные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формы и методы работы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Ознакомление педагогов с инновационными технологиями и методами, применяемыми в организации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безопасности жизнедеятельности воспитанников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Активизация знаний педагогов по проблеме;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Обучение педагогов общению, выработке единого мнения в педагогическом коллективе.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          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План 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семинара-практикума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Введение и презентация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Формирование основ безопасности жизнедеятельности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Рассказ педагогов о методах и приемах работы в разных возрастных группах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Анализ анкет родителей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Составление бесед по ОБЖ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(Воспитатели выбирают тему и наглядный материал для беседы)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Работа с перфокартой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Работа в группах. 1 группа - Составить памятку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себя вести с незнакомцем?»</w:t>
      </w:r>
      <w:r>
        <w:rPr>
          <w:rFonts w:ascii="Arial" w:hAnsi="Arial" w:cs="Arial"/>
          <w:color w:val="111111"/>
          <w:sz w:val="27"/>
          <w:szCs w:val="27"/>
        </w:rPr>
        <w:t>. 2 группа- Составить памятку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«Правила пожарной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безопасности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Игралочка для взрослых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  1 часть. Введение и презентация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Формирование основ безопасности жизнедеятельности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Очень часто мы страдаем из-за своей собственной неосторожности, беспечности. Мы забываем принять необходимые меры, чтобы оградить себя и свою семью от чрезвычайных ситуаций. Наименее защищенными  и подготовленными к действию в подобных ситуациях оказались наши дети. И как ни печально, именно дети страдают на пожарах, на дорогах, на воде, в лесу,  так как не знают, как вести себя в сложившихся экстремальных ситуациях.  По данным статистики МЧС России ежегодно большое </w:t>
      </w:r>
      <w:r>
        <w:rPr>
          <w:rFonts w:ascii="Arial" w:hAnsi="Arial" w:cs="Arial"/>
          <w:color w:val="111111"/>
          <w:sz w:val="27"/>
          <w:szCs w:val="27"/>
        </w:rPr>
        <w:lastRenderedPageBreak/>
        <w:t>количество детей становятся жертвами ЧС, вследствие, своего незнания и легкомыслия. Это не может не вызвать тревогу.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Дошкольный возраст - один из основных периодов</w:t>
      </w:r>
      <w:r>
        <w:rPr>
          <w:rFonts w:ascii="Arial" w:hAnsi="Arial" w:cs="Arial"/>
          <w:color w:val="111111"/>
          <w:sz w:val="27"/>
          <w:szCs w:val="27"/>
        </w:rPr>
        <w:t>, в котором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формируется</w:t>
      </w:r>
      <w:r>
        <w:rPr>
          <w:rFonts w:ascii="Arial" w:hAnsi="Arial" w:cs="Arial"/>
          <w:color w:val="111111"/>
          <w:sz w:val="27"/>
          <w:szCs w:val="27"/>
        </w:rPr>
        <w:t> человеческая личность, и закладываются прочные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основы</w:t>
      </w:r>
      <w:r>
        <w:rPr>
          <w:rFonts w:ascii="Arial" w:hAnsi="Arial" w:cs="Arial"/>
          <w:color w:val="111111"/>
          <w:sz w:val="27"/>
          <w:szCs w:val="27"/>
        </w:rPr>
        <w:t> здоровья и поведения.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Данный возраст характеризуется повышенной любознательностью и попыткой узнать окружающий мир самостоятельно. Недостаточное воспитательное воздействие, как самих родителей, так и воспитателей нередко является причиной детского травматизма и смертности среди детей.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важно, каждого ребенка подготовить к встрече с различными сложными, а иногда и опасными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жизненными ситуациями</w:t>
      </w:r>
      <w:r>
        <w:rPr>
          <w:rFonts w:ascii="Arial" w:hAnsi="Arial" w:cs="Arial"/>
          <w:color w:val="111111"/>
          <w:sz w:val="27"/>
          <w:szCs w:val="27"/>
        </w:rPr>
        <w:t>. Необходимо дать детям знания о правильном поведении дома, на улице, в транспорте, в лесу и т. д.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безопасность</w:t>
      </w:r>
      <w:r>
        <w:rPr>
          <w:rFonts w:ascii="Arial" w:hAnsi="Arial" w:cs="Arial"/>
          <w:color w:val="111111"/>
          <w:sz w:val="27"/>
          <w:szCs w:val="27"/>
        </w:rPr>
        <w:t> – это не просто сумма усвоенных знаний, а умение правильно себя вести в различных ситуациях. Кроме того, дети могут оказаться в непредсказуемой ситуации на улице, дома, поэтому главная задача взрослых – стимулирование развития у них самостоятельности и ответственности.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настоящее время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сформировалась</w:t>
      </w:r>
      <w:r>
        <w:rPr>
          <w:rFonts w:ascii="Arial" w:hAnsi="Arial" w:cs="Arial"/>
          <w:color w:val="111111"/>
          <w:sz w:val="27"/>
          <w:szCs w:val="27"/>
        </w:rPr>
        <w:t> новая образовательная область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Безопасность жизнедеятельности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призванная готовить обучаемых во всех типах учебных заведений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безопасной жизни</w:t>
      </w:r>
      <w:r>
        <w:rPr>
          <w:rFonts w:ascii="Arial" w:hAnsi="Arial" w:cs="Arial"/>
          <w:color w:val="111111"/>
          <w:sz w:val="27"/>
          <w:szCs w:val="27"/>
        </w:rPr>
        <w:t> в реальной окружающей среде - природной, техногенной, социальной.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        Выделяют 3 компонента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безопасного поведения человека</w:t>
      </w:r>
      <w:r>
        <w:rPr>
          <w:rFonts w:ascii="Arial" w:hAnsi="Arial" w:cs="Arial"/>
          <w:color w:val="111111"/>
          <w:sz w:val="27"/>
          <w:szCs w:val="27"/>
        </w:rPr>
        <w:t>, единство и реальность которых существенно влияют на приобретение комфортного уровня взаимодействия личности и среды обитания.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Такими компонентами являются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1) предупреждение опасности;  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2) уклонение от опасности;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3) преодоление опасности.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  Исходя из теоретического анализа содержания понятия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«опыт»</w:t>
      </w:r>
      <w:r>
        <w:rPr>
          <w:rFonts w:ascii="Arial" w:hAnsi="Arial" w:cs="Arial"/>
          <w:color w:val="111111"/>
          <w:sz w:val="27"/>
          <w:szCs w:val="27"/>
        </w:rPr>
        <w:t> 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безопасное поведение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опыт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безопасного</w:t>
      </w:r>
      <w:r>
        <w:rPr>
          <w:rFonts w:ascii="Arial" w:hAnsi="Arial" w:cs="Arial"/>
          <w:color w:val="111111"/>
          <w:sz w:val="27"/>
          <w:szCs w:val="27"/>
        </w:rPr>
        <w:t> поведения детей рассматривается как совокупность знаний о правилах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безопасности жизнедеятельности</w:t>
      </w:r>
      <w:r>
        <w:rPr>
          <w:rFonts w:ascii="Arial" w:hAnsi="Arial" w:cs="Arial"/>
          <w:color w:val="111111"/>
          <w:sz w:val="27"/>
          <w:szCs w:val="27"/>
        </w:rPr>
        <w:t>, умений обращения с потенциально опасными предметами и переживаний, определяющих мотивы поведения ребенка.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   С этих позиций выделяются показатели опыта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безопасного поведения детей</w:t>
      </w:r>
      <w:r>
        <w:rPr>
          <w:rFonts w:ascii="Arial" w:hAnsi="Arial" w:cs="Arial"/>
          <w:color w:val="111111"/>
          <w:sz w:val="27"/>
          <w:szCs w:val="27"/>
        </w:rPr>
        <w:t>, отражающие уровень 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сформированности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-знания  ребенка о правилах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безопасного поведения </w:t>
      </w:r>
      <w:r>
        <w:rPr>
          <w:rFonts w:ascii="Arial" w:hAnsi="Arial" w:cs="Arial"/>
          <w:color w:val="111111"/>
          <w:sz w:val="27"/>
          <w:szCs w:val="27"/>
        </w:rPr>
        <w:t>(об источниках опасности, мерах предосторожности и способах преодоления угрозы);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-умения   действовать в ситуациях контактов с потенциально опасными объектами окружающего мира;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-отношение  (переживание и понимание ребенком необходимости соблюдения мер предосторожности и своих возможностей по преодолению опасности).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  Необходимо отметить, что обозначенные компоненты опыта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безопасного</w:t>
      </w:r>
      <w:r>
        <w:rPr>
          <w:rFonts w:ascii="Arial" w:hAnsi="Arial" w:cs="Arial"/>
          <w:color w:val="111111"/>
          <w:sz w:val="27"/>
          <w:szCs w:val="27"/>
        </w:rPr>
        <w:t> поведения взаимосвязаны друг с другом и, обеспечивают осознание необходимости мер предосторожности, проявляется  в умении действовать с потенциально опасными предметами, и в сложных социальных ситуациях, например, на дороге, в природе, дома.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                                       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 в работе с детьми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-формировать</w:t>
      </w:r>
      <w:r>
        <w:rPr>
          <w:rFonts w:ascii="Arial" w:hAnsi="Arial" w:cs="Arial"/>
          <w:color w:val="111111"/>
          <w:sz w:val="27"/>
          <w:szCs w:val="27"/>
        </w:rPr>
        <w:t> знания детей о здоровом образе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жизни</w:t>
      </w:r>
      <w:r>
        <w:rPr>
          <w:rFonts w:ascii="Arial" w:hAnsi="Arial" w:cs="Arial"/>
          <w:color w:val="111111"/>
          <w:sz w:val="27"/>
          <w:szCs w:val="27"/>
        </w:rPr>
        <w:t>, способствовать осознанию понятия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«здоровый образ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жизни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-формировать</w:t>
      </w:r>
      <w:r>
        <w:rPr>
          <w:rFonts w:ascii="Arial" w:hAnsi="Arial" w:cs="Arial"/>
          <w:color w:val="111111"/>
          <w:sz w:val="27"/>
          <w:szCs w:val="27"/>
        </w:rPr>
        <w:t> у детей сознательное и ответственное отношение к личной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безопасности и безопасности окружающих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-расширять и систематизировать знания детей о правильном поведении при контактах с незнакомыми людьми;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-закрепить у детей знания о правилах поведения на улице. Дороге, транспорте;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-развивать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основы</w:t>
      </w:r>
      <w:r>
        <w:rPr>
          <w:rFonts w:ascii="Arial" w:hAnsi="Arial" w:cs="Arial"/>
          <w:color w:val="111111"/>
          <w:sz w:val="27"/>
          <w:szCs w:val="27"/>
        </w:rPr>
        <w:t> экологической культуры ребенка  и становление у него ценного и бережного отношения к природе;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-способствовать  эмоциональному и благополучному развитию ребё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нка-дошкольника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                                           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 в рабате с родителями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-знакомить родителей с работой МДОУ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формированию у детей старшего дошкольного возраста по основам безопасности жизнедеятельности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-повышать уровень знаний родителей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формированию у детей старшего дошкольного возраста по основам безопасности жизнедеятельности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-воспитывать у родителей ответственность за сохранение здоровья, за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безопасность  детей</w:t>
      </w:r>
      <w:r>
        <w:rPr>
          <w:rFonts w:ascii="Arial" w:hAnsi="Arial" w:cs="Arial"/>
          <w:color w:val="111111"/>
          <w:sz w:val="27"/>
          <w:szCs w:val="27"/>
        </w:rPr>
        <w:t>, их эмоциональное благополучие;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-создать особую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форму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общения между родителями и воспитателями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«Доверительно деловой контакт»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 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формирования основ безопасного поведения дошкольников</w:t>
      </w:r>
      <w:r>
        <w:rPr>
          <w:rFonts w:ascii="Arial" w:hAnsi="Arial" w:cs="Arial"/>
          <w:color w:val="111111"/>
          <w:sz w:val="27"/>
          <w:szCs w:val="27"/>
        </w:rPr>
        <w:t> необходимо организовать  воспитательно - образовательный процесс,  включающий  все виды деятельности (игровую, продуктивную, познавательную, речевую, физкультурно-оздоровительную, музыкально - ритмическую) и условия.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Программа по ОБЖ включает  6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основных направлений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.Ребёнок и другие люди. 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Основная</w:t>
      </w:r>
      <w:r>
        <w:rPr>
          <w:rFonts w:ascii="Arial" w:hAnsi="Arial" w:cs="Arial"/>
          <w:color w:val="111111"/>
          <w:sz w:val="27"/>
          <w:szCs w:val="27"/>
        </w:rPr>
        <w:t> мысль этого направления - ребёнок должен помнить, что именно может быть опасно в общении с другими людьми.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.Ребёнок и природа.  Задача работы по этому направлению рассказать детям о взаимосвязи и взаимозависимости всех проблемных объектов, чтобы дети поняли - земля - наш общий дом, а человек - часть природы.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.Ребёнок дома.  В этом направлении рассматриваются вопросы связанные с предметами домашнего быта, являющимися источниками потенциальной опасности для детей.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.Здоровье ребёнка.  Уже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дошкольного</w:t>
      </w:r>
      <w:r>
        <w:rPr>
          <w:rFonts w:ascii="Arial" w:hAnsi="Arial" w:cs="Arial"/>
          <w:color w:val="111111"/>
          <w:sz w:val="27"/>
          <w:szCs w:val="27"/>
        </w:rPr>
        <w:t> возраста это направление программы предлагает воспитывать у детей ценности здорового образа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жизни</w:t>
      </w:r>
      <w:r>
        <w:rPr>
          <w:rFonts w:ascii="Arial" w:hAnsi="Arial" w:cs="Arial"/>
          <w:color w:val="111111"/>
          <w:sz w:val="27"/>
          <w:szCs w:val="27"/>
        </w:rPr>
        <w:t>, сознательную заботу о собственном здоровье и здоровье окружающих, дети знакомятся с правилами оказания элементарной первой помощи.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.Эмоциональное благополучие ребёнка. 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Основная</w:t>
      </w:r>
      <w:r>
        <w:rPr>
          <w:rFonts w:ascii="Arial" w:hAnsi="Arial" w:cs="Arial"/>
          <w:color w:val="111111"/>
          <w:sz w:val="27"/>
          <w:szCs w:val="27"/>
        </w:rPr>
        <w:t> задача работы педагогов по этому направлению - научить детей способам выхода из конфликтных ситуаций, не доводя до их силового решения, профилактике конфликтных ситуаций.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.Ребёнок на улице.  Дети знакомятся с правилами поведения на улицах, правилами дорожного движения.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.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 часть. Коллективный анализ. А теперь давайте порассуждаем,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попытаемся ответить на вопросы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Какую  вы ведете работу по ОБЖ в своих группах?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Достаточно ли эффективна эта работа?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Какая развивающая среда создана в ваших группах по данному направлению?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 часть. Анализ анкет родителей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Можно сделать вывод, что подавляющее большинство родителей задумывается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безопасности своих детей</w:t>
      </w:r>
      <w:r>
        <w:rPr>
          <w:rFonts w:ascii="Arial" w:hAnsi="Arial" w:cs="Arial"/>
          <w:color w:val="111111"/>
          <w:sz w:val="27"/>
          <w:szCs w:val="27"/>
        </w:rPr>
        <w:t>, но дети недостаточно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информированы по проблеме безопасного</w:t>
      </w:r>
      <w:r>
        <w:rPr>
          <w:rFonts w:ascii="Arial" w:hAnsi="Arial" w:cs="Arial"/>
          <w:color w:val="111111"/>
          <w:sz w:val="27"/>
          <w:szCs w:val="27"/>
        </w:rPr>
        <w:t> поведения в бытовых ситуациях.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 часть. Составление бесед по ОБЖ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(Воспитатели выбирают тему и наглядный материал для беседы)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Примерные темы для бесед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«Контакты с незнакомыми людьми на улице»</w:t>
      </w:r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«Горячие предметы на кухне»</w:t>
      </w:r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«Острые предметы»</w:t>
      </w:r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«Спички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детям не игрушка!»</w:t>
      </w:r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«Электричество»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Безопасность на дорогах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Fonts w:ascii="Arial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</w:rPr>
        <w:t>Осторожно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: грибы и растения»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 часть. Работа с перфокартой.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Ознакомление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</w:t>
      </w:r>
      <w:r>
        <w:rPr>
          <w:rFonts w:ascii="Arial" w:hAnsi="Arial" w:cs="Arial"/>
          <w:color w:val="111111"/>
          <w:sz w:val="27"/>
          <w:szCs w:val="27"/>
        </w:rPr>
        <w:t> с правилами дорожного движения.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Вопросы Варианты ответа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должен входить в автобус взрослый с ребенком? 1. Входить одновременно с ребенком.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Ребенок входит первым, взрослый за ним.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Взрослый входит первым, ребенок за ним.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должен взрослый с ребенком выходить из автобуса? 1. Входить одновременно с ребенком.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Ребенок идет первым, взрослый за ним.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Взрослый выходит первый, ребенок за ним.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какого возраста рекомендуется знакомить детей с назначением желтого цвета светофора? 1. с 3-х лет.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с 4-х лет.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с 5-ти лет.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в зависимости от уровня развития и знаний детей.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Программе, какой возрастной группы соответствует знание детьми 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таких правил пешехода</w:t>
      </w:r>
      <w:r>
        <w:rPr>
          <w:rFonts w:ascii="Arial" w:hAnsi="Arial" w:cs="Arial"/>
          <w:color w:val="111111"/>
          <w:sz w:val="27"/>
          <w:szCs w:val="27"/>
        </w:rPr>
        <w:t>: идти можно только по тротуару,  придерживаясь правой стороны, переходить улицу по пешеходному переходу на зеленый сигнал светофора, держась за руку взрослого. 1.2 младшая группа.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средняя.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старшая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Какому сигналу светофора соответствует положение регулировщика боком к пешеходу? 1. зеленый.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красный.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желтый.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6  часть. Работа в группах. 1 группа - Составить памятку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себя вести с незнакомцем?»</w:t>
      </w:r>
      <w:r>
        <w:rPr>
          <w:rFonts w:ascii="Arial" w:hAnsi="Arial" w:cs="Arial"/>
          <w:color w:val="111111"/>
          <w:sz w:val="27"/>
          <w:szCs w:val="27"/>
        </w:rPr>
        <w:t>. 2 группа- Составить памятку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«Правила пожарной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безопасности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1 группа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вести себя с незнакомцами»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(памятка)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ходи с незнакомцем (тетей, дядей и т. д., что бы он тебе не говорил.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садись к незнакомым людям в машину,  ни под каким предлогом.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заходи в подъезд дома или лифт с незнакомцем, даже если на вид он совершенно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безопасен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Ничего не бери у незнакомца, чтобы он тебе ни предлагал.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не обязан отвечать на вопросы незнакомых людей, и чем бы то ни было помогать им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(даже если тебя попросили проводить до квартиры, которую не могут найти)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бойся отказывать! Научите ребенка вежливо отказывать старшим. Есть скромные, деликатные, воспитанные дети, которые не в состоянии отказать незнакомцу в просьбе, хотя внутренне испытывают протест.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бойся кричать! Необходимо объяснить ребенку, что если к нему пристанет незнакомец, ему следует громко и пронзительно кричать, звать на помощь прохожих, царапать, щипать самые ранимые мест.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2 группа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«Правила пожарной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безопасности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Памятка.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играй со спичками и зажигалками. Это может стать причиной пожара.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Уходя из дома или комнаты, не забывай выключить электроприборы.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суши белье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(или волосы)</w:t>
      </w:r>
      <w:r>
        <w:rPr>
          <w:rFonts w:ascii="Arial" w:hAnsi="Arial" w:cs="Arial"/>
          <w:color w:val="111111"/>
          <w:sz w:val="27"/>
          <w:szCs w:val="27"/>
        </w:rPr>
        <w:t> над плитой.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 в коем случае не зажигай фейерверки, свечи, бенгальские огни дома. Это можно делать только со взрослыми на улице.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деревне или на даче без взрослых не подходи к печке, не открывай печную дверку. От выпавшего уголька может загореться дом.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 часть. Игралочки для взрослых.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 задание.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«Закончи предложение»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1 команда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1. Если съесть грязную сосульку, то… (может возникнуть отравление, дизентерия, заражение глистами, будет болеть горло)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 2. Если бы горящая бумага упала на мягкое кресло, то.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(может случиться большой пожар)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3. Если ты развёл костёр, то….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(не забудь потушить огонь, чтобы не разгорелся лесной пожар)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4. Если попробовать незнакомую ягоду, то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(можно отравиться)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5. Если брать острые предметы, то…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(можно порезаться)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 команда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Если у вас поднялась температура, то…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(надо вызвать врача, дать лекарство)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Если пойти гулять одному по незнакомому городу, то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(можно потеряться, заблудиться)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3. Если вы забыли выключить утюг, то…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(может произойти пожар)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Если вам предлагают поиграть со спичками, то…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(нужно отказаться)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Если ты погладишь незнакомую собаку, то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(она может тебя укусить)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 задание. 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«Ах, эти сказки»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 каких сказках говорится о том, что опасно оставлять ребенка без присмотра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«Колобок»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«Гуси – лебеди»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«Кошкин дом»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«Сестрица Аленушка и братец Иванушка»</w:t>
      </w:r>
      <w:r>
        <w:rPr>
          <w:rFonts w:ascii="Arial" w:hAnsi="Arial" w:cs="Arial"/>
          <w:color w:val="111111"/>
          <w:sz w:val="27"/>
          <w:szCs w:val="27"/>
        </w:rPr>
        <w:t> и т. д.)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-В каких сказках показано, что случается, если маленький герой сбежит в неизвестном место  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«Колобок»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«Буратино»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3 задание. 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лишнее?»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Каждый участник выбирает лишний ответ на вопрос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 Команда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Системы противопожарной защиты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(система оповещения, противопожарный водопровод, пожарная собака)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легковоспламеняющимися и горючими жидкостями относится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(вода, ацетон, лак)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Знание и выполнение требований инструкции по охране труда является должностной обязанностью воспитателя, а её несоблюдение - нарушением трудовой дисциплины, что влечет за собой виды ответственности, установленные законодательством РК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(дисциплинарная, моральная, уголовная)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(материальная)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Склонны к самовозгоранию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(солома, листья, мука)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Эти горючее вещество плавятся, растекаясь, что увеличивает очаг горения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(резина, металлы, бумага)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Первичные средства пожаротушения – это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(верёвка, огнетушители, песок)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2 Команда Технические средства защиты при пожаре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(план эвакуации,опасная ситуация, противопожарные щиты)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 работе в ДОУ на воспитателя действуют следующие опасные и вредные факторы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(эмоциональное напряжение, пожарная опасность, обморожение)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 пламени горят твердые вещества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(мел, графит, кокс)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тушения сетей электропровода и установок, находящихся под напряжением можно использовать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(песок, воду, землю)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 задание. 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«Ситуации»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сейчас, я хочу предложить Вам разобрать вопросы, возникшие из практических ситуаций, которые происходят на улицах и дорогах.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Бабушка с Красной Шапочкой подошли к проезжей части дороги.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Бабушка, идём быстрее, машины ещё далеко, и мы успеем перейти дорогу.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Не торопись, Красная Шапочка, надо кое-что учесть, - ответила бабушка.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Да что там учитывать! – настаивала Красная Шапочка.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ты подумай, что надо учитывать в таких случаях!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Вопрос</w:t>
      </w:r>
      <w:r>
        <w:rPr>
          <w:rFonts w:ascii="Arial" w:hAnsi="Arial" w:cs="Arial"/>
          <w:color w:val="111111"/>
          <w:sz w:val="27"/>
          <w:szCs w:val="27"/>
        </w:rPr>
        <w:t>: что необходимо учитывать при переходе проезжей части дороги?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Ответ</w:t>
      </w:r>
      <w:r>
        <w:rPr>
          <w:rFonts w:ascii="Arial" w:hAnsi="Arial" w:cs="Arial"/>
          <w:color w:val="111111"/>
          <w:sz w:val="27"/>
          <w:szCs w:val="27"/>
        </w:rPr>
        <w:t>: пешеходный переход; сигнал светофора; с какой скоростью движутся машины; нет ли машин специального назначения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(скорых и т. д.)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Целый день шёл проливной дождь. Мне не хотелось выходить, но к концу дня я всё же решил пойти в библиотеку. Подойдя к дороге, я посмотрел по сторонам. Машин, как мне показалось, не было поблизости. Прикрывшись зонтиком, я зашагал по проезжей части – и вдруг пронзительный визг тормозов! Автомобиль занесло так, что он стал двигаться в обратном направлении. Испугавшись, я мгновенно оказался на тротуаре.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Здесь ко мне обратился мужчина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«Ты понял, почему это произошло?»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Вопрос</w:t>
      </w:r>
      <w:r>
        <w:rPr>
          <w:rFonts w:ascii="Arial" w:hAnsi="Arial" w:cs="Arial"/>
          <w:color w:val="111111"/>
          <w:sz w:val="27"/>
          <w:szCs w:val="27"/>
        </w:rPr>
        <w:t>: почему это произошло, какую ошибку допустил пешеход?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Ответ</w:t>
      </w:r>
      <w:r>
        <w:rPr>
          <w:rFonts w:ascii="Arial" w:hAnsi="Arial" w:cs="Arial"/>
          <w:color w:val="111111"/>
          <w:sz w:val="27"/>
          <w:szCs w:val="27"/>
        </w:rPr>
        <w:t>: Лучше пользоваться пешеходным переходом или идти под знаком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«Пешеходный переход»</w:t>
      </w:r>
      <w:r>
        <w:rPr>
          <w:rFonts w:ascii="Arial" w:hAnsi="Arial" w:cs="Arial"/>
          <w:color w:val="111111"/>
          <w:sz w:val="27"/>
          <w:szCs w:val="27"/>
        </w:rPr>
        <w:t>. Переходя дорогу, нельзя закрывать обзор зонтом, капюшоном и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т. п.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 задание. Игра-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«Закончи предложение»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1 команда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 1. Если съесть грязную сосульку, то… (может возникнуть отравление, дизентерия, заражение глистами, будет болеть горло)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2. Если бы горящая бумага упала на мягкое кресло, то.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(может случиться большой пожар)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3. Если ты развёл костёр, то….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(не забудь потушить огонь, чтобы не разгорелся лесной пожар)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4. Если попробовать незнакомую ягоду, то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(можно отравиться)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5. Если брать острые предметы, то…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(можно порезаться)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 команда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Если у вас поднялась температура, то…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(надо вызвать врача, дать лекарство)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Если пойти гулять одному по незнакомому городу, то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(можно потеряться, заблудиться)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3. Если вы забыли выключить утюг, то…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(может произойти пожар)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Если вам предлагают поиграть со спичками, то…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(нужно отказаться)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Если ты погладишь незнакомую собаку, то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(она может тебя укусить)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Завершить наш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семинар-практикум мне хочется словами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Философы говорят, что "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жизнь</w:t>
      </w:r>
      <w:r>
        <w:rPr>
          <w:rFonts w:ascii="Arial" w:hAnsi="Arial" w:cs="Arial"/>
          <w:color w:val="111111"/>
          <w:sz w:val="27"/>
          <w:szCs w:val="27"/>
        </w:rPr>
        <w:t> измеряется не количеством прожитых дней, месяцев, лет, а яркими, запоминающимися событиями, впечатлениями от них" уверена, что эмоциональная память сохранит атмосферу нашего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семинара</w:t>
      </w:r>
      <w:r>
        <w:rPr>
          <w:rFonts w:ascii="Arial" w:hAnsi="Arial" w:cs="Arial"/>
          <w:color w:val="111111"/>
          <w:sz w:val="27"/>
          <w:szCs w:val="27"/>
        </w:rPr>
        <w:t>. Спасибо вам! Берегите себя и своих близких.</w:t>
      </w:r>
    </w:p>
    <w:p w:rsidR="00077FEE" w:rsidRDefault="00077FEE" w:rsidP="00077F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Безопасности формула есть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Надо видеть, предвидеть, учесть.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возможности бед  избежать,</w:t>
      </w:r>
    </w:p>
    <w:p w:rsidR="00077FEE" w:rsidRDefault="00077FEE" w:rsidP="00077F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где надо – на помощь позвать.</w:t>
      </w:r>
    </w:p>
    <w:p w:rsidR="00DA3306" w:rsidRDefault="00DA3306">
      <w:bookmarkStart w:id="0" w:name="_GoBack"/>
      <w:bookmarkEnd w:id="0"/>
    </w:p>
    <w:sectPr w:rsidR="00DA3306" w:rsidSect="00F55AB4">
      <w:pgSz w:w="11920" w:h="16840"/>
      <w:pgMar w:top="1440" w:right="1077" w:bottom="1440" w:left="1077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D7"/>
    <w:rsid w:val="00077FEE"/>
    <w:rsid w:val="000E00D7"/>
    <w:rsid w:val="00DA3306"/>
    <w:rsid w:val="00F5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6102B-0449-485A-9888-ACB14CDE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2268</Words>
  <Characters>12933</Characters>
  <Application>Microsoft Office Word</Application>
  <DocSecurity>0</DocSecurity>
  <Lines>107</Lines>
  <Paragraphs>30</Paragraphs>
  <ScaleCrop>false</ScaleCrop>
  <Company/>
  <LinksUpToDate>false</LinksUpToDate>
  <CharactersWithSpaces>15171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2022-01-31T13:58:00Z</dcterms:created>
  <dcterms:modified xsi:type="dcterms:W3CDTF">2022-01-31T13:58:00Z</dcterms:modified>
</cp:coreProperties>
</file>